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336D" w14:textId="517B9C1E" w:rsidR="001E05E7" w:rsidRDefault="001E05E7" w:rsidP="001E05E7">
      <w:pPr>
        <w:tabs>
          <w:tab w:val="left" w:pos="6096"/>
        </w:tabs>
        <w:spacing w:line="0" w:lineRule="atLeast"/>
        <w:ind w:left="4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Circolare n. </w:t>
      </w:r>
      <w:r w:rsidR="00FF37AE">
        <w:rPr>
          <w:rFonts w:ascii="Arial" w:eastAsia="Arial" w:hAnsi="Arial"/>
          <w:b/>
        </w:rPr>
        <w:t>116</w:t>
      </w:r>
    </w:p>
    <w:p w14:paraId="03ADC92C" w14:textId="77777777" w:rsidR="001E05E7" w:rsidRPr="00FF37AE" w:rsidRDefault="001E05E7" w:rsidP="00FF37AE">
      <w:pPr>
        <w:tabs>
          <w:tab w:val="left" w:pos="6096"/>
        </w:tabs>
        <w:spacing w:after="0" w:line="276" w:lineRule="auto"/>
        <w:ind w:left="40"/>
        <w:jc w:val="right"/>
        <w:rPr>
          <w:rFonts w:ascii="Arial" w:eastAsia="Arial" w:hAnsi="Arial"/>
          <w:bCs/>
        </w:rPr>
      </w:pPr>
      <w:r>
        <w:rPr>
          <w:rFonts w:ascii="Arial" w:eastAsia="Arial" w:hAnsi="Arial"/>
          <w:b/>
        </w:rPr>
        <w:t xml:space="preserve">                </w:t>
      </w:r>
      <w:r w:rsidRPr="00FF37AE">
        <w:rPr>
          <w:rFonts w:ascii="Arial" w:eastAsia="Arial" w:hAnsi="Arial"/>
          <w:bCs/>
        </w:rPr>
        <w:t>Ai docenti Scuola Sec. I grado</w:t>
      </w:r>
    </w:p>
    <w:p w14:paraId="3D61A76F" w14:textId="5133AE2D" w:rsidR="00CF0D21" w:rsidRPr="00FF37AE" w:rsidRDefault="001E05E7" w:rsidP="00FF37AE">
      <w:pPr>
        <w:tabs>
          <w:tab w:val="left" w:pos="4253"/>
        </w:tabs>
        <w:spacing w:after="0" w:line="276" w:lineRule="auto"/>
        <w:jc w:val="right"/>
        <w:rPr>
          <w:rFonts w:ascii="Arial" w:eastAsia="Calibri" w:hAnsi="Arial"/>
          <w:bCs/>
        </w:rPr>
      </w:pPr>
      <w:r w:rsidRPr="00FF37AE">
        <w:rPr>
          <w:rFonts w:ascii="Arial" w:hAnsi="Arial"/>
          <w:bCs/>
        </w:rPr>
        <w:tab/>
      </w:r>
      <w:r w:rsidRPr="00FF37AE">
        <w:rPr>
          <w:rFonts w:ascii="Arial" w:hAnsi="Arial"/>
          <w:bCs/>
        </w:rPr>
        <w:tab/>
      </w:r>
      <w:r w:rsidRPr="00FF37AE">
        <w:rPr>
          <w:rFonts w:ascii="Arial" w:hAnsi="Arial"/>
          <w:bCs/>
        </w:rPr>
        <w:tab/>
      </w:r>
      <w:r w:rsidRPr="00FF37AE">
        <w:rPr>
          <w:rFonts w:ascii="Arial" w:hAnsi="Arial"/>
          <w:bCs/>
        </w:rPr>
        <w:tab/>
        <w:t xml:space="preserve">            Al</w:t>
      </w:r>
      <w:r w:rsidR="0027583B" w:rsidRPr="00FF37AE">
        <w:rPr>
          <w:rFonts w:ascii="Arial" w:hAnsi="Arial"/>
          <w:bCs/>
        </w:rPr>
        <w:t>la</w:t>
      </w:r>
      <w:r w:rsidRPr="00FF37AE">
        <w:rPr>
          <w:rFonts w:ascii="Arial" w:hAnsi="Arial"/>
          <w:bCs/>
        </w:rPr>
        <w:t xml:space="preserve"> DSG</w:t>
      </w:r>
      <w:r w:rsidR="00CF0D21" w:rsidRPr="00FF37AE">
        <w:rPr>
          <w:rFonts w:ascii="Arial" w:hAnsi="Arial"/>
          <w:bCs/>
        </w:rPr>
        <w:t>A</w:t>
      </w:r>
    </w:p>
    <w:p w14:paraId="07EBF2AA" w14:textId="2713CB0E" w:rsidR="001E05E7" w:rsidRDefault="001E05E7" w:rsidP="00FF37AE">
      <w:pPr>
        <w:tabs>
          <w:tab w:val="left" w:pos="4820"/>
        </w:tabs>
        <w:spacing w:after="0" w:line="276" w:lineRule="auto"/>
        <w:jc w:val="right"/>
        <w:rPr>
          <w:rFonts w:ascii="Arial" w:hAnsi="Arial"/>
          <w:b/>
        </w:rPr>
      </w:pPr>
      <w:r w:rsidRPr="00FF37AE">
        <w:rPr>
          <w:rFonts w:ascii="Arial" w:hAnsi="Arial"/>
          <w:bCs/>
        </w:rPr>
        <w:t xml:space="preserve">                                              </w:t>
      </w:r>
      <w:r w:rsidRPr="00FF37AE">
        <w:rPr>
          <w:rFonts w:ascii="Arial" w:hAnsi="Arial"/>
          <w:bCs/>
        </w:rPr>
        <w:tab/>
      </w:r>
      <w:r w:rsidRPr="00FF37AE">
        <w:rPr>
          <w:rFonts w:ascii="Arial" w:hAnsi="Arial"/>
          <w:bCs/>
        </w:rPr>
        <w:tab/>
      </w:r>
      <w:r w:rsidRPr="00FF37AE">
        <w:rPr>
          <w:rFonts w:ascii="Arial" w:hAnsi="Arial"/>
          <w:bCs/>
        </w:rPr>
        <w:tab/>
        <w:t xml:space="preserve">             </w:t>
      </w:r>
      <w:r w:rsidRPr="00FF37AE">
        <w:rPr>
          <w:rFonts w:ascii="Arial" w:hAnsi="Arial"/>
          <w:bCs/>
        </w:rPr>
        <w:tab/>
        <w:t>Al sito web</w:t>
      </w:r>
    </w:p>
    <w:p w14:paraId="67C957B0" w14:textId="77777777" w:rsidR="00CF0D21" w:rsidRDefault="00CF0D21" w:rsidP="001E05E7">
      <w:pPr>
        <w:tabs>
          <w:tab w:val="left" w:pos="540"/>
          <w:tab w:val="left" w:pos="5040"/>
        </w:tabs>
        <w:jc w:val="both"/>
        <w:rPr>
          <w:rFonts w:ascii="Arial" w:hAnsi="Arial"/>
          <w:b/>
        </w:rPr>
      </w:pPr>
    </w:p>
    <w:p w14:paraId="6992059D" w14:textId="4E9A26D7" w:rsidR="001E05E7" w:rsidRDefault="001E05E7" w:rsidP="001E05E7">
      <w:pPr>
        <w:tabs>
          <w:tab w:val="left" w:pos="540"/>
          <w:tab w:val="left" w:pos="504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O</w:t>
      </w:r>
      <w:r w:rsidR="00FF37AE">
        <w:rPr>
          <w:rFonts w:ascii="Arial" w:hAnsi="Arial"/>
          <w:b/>
        </w:rPr>
        <w:t>GGETTO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 xml:space="preserve">Partecipazione </w:t>
      </w:r>
      <w:r w:rsidR="00FF37AE">
        <w:rPr>
          <w:rFonts w:ascii="Arial" w:hAnsi="Arial"/>
        </w:rPr>
        <w:t xml:space="preserve">spettacolo teatrale </w:t>
      </w:r>
      <w:r w:rsidR="00FF37AE" w:rsidRPr="00FF37AE">
        <w:rPr>
          <w:rFonts w:ascii="Arial" w:hAnsi="Arial"/>
          <w:i/>
          <w:iCs/>
        </w:rPr>
        <w:t>I Promessi Sposi</w:t>
      </w:r>
      <w:r w:rsidR="00FF37AE">
        <w:rPr>
          <w:rFonts w:ascii="Arial" w:hAnsi="Arial"/>
        </w:rPr>
        <w:t xml:space="preserve"> </w:t>
      </w:r>
      <w:r>
        <w:rPr>
          <w:rFonts w:ascii="Arial" w:hAnsi="Arial"/>
        </w:rPr>
        <w:t>Scuola Sec. I grado.</w:t>
      </w:r>
    </w:p>
    <w:p w14:paraId="21EE3938" w14:textId="77777777" w:rsidR="001E05E7" w:rsidRDefault="001E05E7" w:rsidP="001E05E7">
      <w:pPr>
        <w:tabs>
          <w:tab w:val="left" w:pos="540"/>
          <w:tab w:val="left" w:pos="5040"/>
        </w:tabs>
        <w:rPr>
          <w:rFonts w:ascii="Arial" w:hAnsi="Arial"/>
          <w:sz w:val="12"/>
          <w:szCs w:val="12"/>
        </w:rPr>
      </w:pPr>
    </w:p>
    <w:p w14:paraId="4B15E35F" w14:textId="3E7BBF1F" w:rsidR="001E05E7" w:rsidRDefault="001E05E7" w:rsidP="001E05E7">
      <w:pPr>
        <w:tabs>
          <w:tab w:val="left" w:pos="540"/>
          <w:tab w:val="left" w:pos="504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Si comunica che </w:t>
      </w:r>
      <w:r w:rsidR="00FF37AE">
        <w:rPr>
          <w:rFonts w:ascii="Arial" w:hAnsi="Arial"/>
        </w:rPr>
        <w:t>giovedì 27 febbraio, come stabilito dai Consigli di Classe, gli alunni</w:t>
      </w:r>
      <w:r>
        <w:rPr>
          <w:rFonts w:ascii="Arial" w:hAnsi="Arial"/>
        </w:rPr>
        <w:t xml:space="preserve"> </w:t>
      </w:r>
      <w:r w:rsidR="00FF37AE">
        <w:rPr>
          <w:rFonts w:ascii="Arial" w:hAnsi="Arial"/>
        </w:rPr>
        <w:t>del</w:t>
      </w:r>
      <w:r>
        <w:rPr>
          <w:rFonts w:ascii="Arial" w:hAnsi="Arial"/>
        </w:rPr>
        <w:t xml:space="preserve">le classi </w:t>
      </w:r>
      <w:r w:rsidR="00E10C7D">
        <w:rPr>
          <w:rFonts w:ascii="Arial" w:hAnsi="Arial"/>
        </w:rPr>
        <w:t>3^A, 3</w:t>
      </w:r>
      <w:r w:rsidR="00CF0D21">
        <w:rPr>
          <w:rFonts w:ascii="Arial" w:hAnsi="Arial"/>
        </w:rPr>
        <w:t>^B e 3^</w:t>
      </w:r>
      <w:r w:rsidR="00E10C7D">
        <w:rPr>
          <w:rFonts w:ascii="Arial" w:hAnsi="Arial"/>
        </w:rPr>
        <w:t>C</w:t>
      </w:r>
      <w:r>
        <w:rPr>
          <w:rFonts w:ascii="Arial" w:hAnsi="Arial"/>
        </w:rPr>
        <w:t xml:space="preserve"> della Scuola Sec. I grado si recheranno al Cineteatro dell’Opera S. Giuseppe per assistere </w:t>
      </w:r>
      <w:r w:rsidR="00CF0D21">
        <w:rPr>
          <w:rFonts w:ascii="Arial" w:hAnsi="Arial"/>
        </w:rPr>
        <w:t>al</w:t>
      </w:r>
      <w:r w:rsidR="00FF37AE">
        <w:rPr>
          <w:rFonts w:ascii="Arial" w:hAnsi="Arial"/>
        </w:rPr>
        <w:t xml:space="preserve">lo spettacolo teatrale </w:t>
      </w:r>
      <w:r w:rsidR="00FF37AE" w:rsidRPr="00FF37AE">
        <w:rPr>
          <w:rFonts w:ascii="Arial" w:hAnsi="Arial"/>
          <w:i/>
          <w:iCs/>
        </w:rPr>
        <w:t>I Promessi Sposi</w:t>
      </w:r>
      <w:r w:rsidR="00FF37AE">
        <w:rPr>
          <w:rFonts w:ascii="Arial" w:hAnsi="Arial"/>
          <w:i/>
          <w:iCs/>
        </w:rPr>
        <w:t>.</w:t>
      </w:r>
    </w:p>
    <w:p w14:paraId="21C09F09" w14:textId="3700CAB6" w:rsidR="001E05E7" w:rsidRDefault="001E05E7" w:rsidP="001E05E7">
      <w:pPr>
        <w:tabs>
          <w:tab w:val="left" w:pos="540"/>
          <w:tab w:val="left" w:pos="504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partenza delle classi è prevista alle ore </w:t>
      </w:r>
      <w:r w:rsidR="00E10C7D">
        <w:rPr>
          <w:rFonts w:ascii="Arial" w:hAnsi="Arial"/>
        </w:rPr>
        <w:t>8,</w:t>
      </w:r>
      <w:r w:rsidR="00FF37AE">
        <w:rPr>
          <w:rFonts w:ascii="Arial" w:hAnsi="Arial"/>
        </w:rPr>
        <w:t>4</w:t>
      </w:r>
      <w:r w:rsidR="00E10C7D">
        <w:rPr>
          <w:rFonts w:ascii="Arial" w:hAnsi="Arial"/>
        </w:rPr>
        <w:t>0</w:t>
      </w:r>
      <w:r>
        <w:rPr>
          <w:rFonts w:ascii="Arial" w:hAnsi="Arial"/>
        </w:rPr>
        <w:t>.</w:t>
      </w:r>
      <w:r w:rsidR="00E10C7D">
        <w:rPr>
          <w:rFonts w:ascii="Arial" w:hAnsi="Arial"/>
        </w:rPr>
        <w:t xml:space="preserve"> Lo spettacolo avrà inizio alle ore 9,</w:t>
      </w:r>
      <w:r w:rsidR="00FF37AE">
        <w:rPr>
          <w:rFonts w:ascii="Arial" w:hAnsi="Arial"/>
        </w:rPr>
        <w:t>3</w:t>
      </w:r>
      <w:r w:rsidR="00E10C7D">
        <w:rPr>
          <w:rFonts w:ascii="Arial" w:hAnsi="Arial"/>
        </w:rPr>
        <w:t>0</w:t>
      </w:r>
      <w:r w:rsidR="00FF37AE">
        <w:rPr>
          <w:rFonts w:ascii="Arial" w:hAnsi="Arial"/>
        </w:rPr>
        <w:t>. Costo del biglietto euro 10,00 da pagare al botteghino.</w:t>
      </w:r>
    </w:p>
    <w:p w14:paraId="75A1E8D8" w14:textId="77777777" w:rsidR="001E05E7" w:rsidRDefault="001E05E7" w:rsidP="001E05E7">
      <w:pPr>
        <w:tabs>
          <w:tab w:val="num" w:pos="284"/>
          <w:tab w:val="left" w:pos="5387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Docenti accompagnatori:</w:t>
      </w:r>
    </w:p>
    <w:p w14:paraId="5A5EC777" w14:textId="23D7785B" w:rsidR="00E10C7D" w:rsidRDefault="00E10C7D" w:rsidP="00E10C7D">
      <w:pPr>
        <w:pStyle w:val="Paragrafoelenco"/>
        <w:numPr>
          <w:ilvl w:val="0"/>
          <w:numId w:val="5"/>
        </w:numPr>
        <w:tabs>
          <w:tab w:val="num" w:pos="284"/>
          <w:tab w:val="left" w:pos="5387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3^A Cioffi – </w:t>
      </w:r>
      <w:proofErr w:type="spellStart"/>
      <w:r>
        <w:rPr>
          <w:rFonts w:ascii="Arial" w:hAnsi="Arial"/>
        </w:rPr>
        <w:t>Iatesta</w:t>
      </w:r>
      <w:proofErr w:type="spellEnd"/>
      <w:r>
        <w:rPr>
          <w:rFonts w:ascii="Arial" w:hAnsi="Arial"/>
        </w:rPr>
        <w:t xml:space="preserve"> Antonio</w:t>
      </w:r>
      <w:r w:rsidR="00FF37AE">
        <w:rPr>
          <w:rFonts w:ascii="Arial" w:hAnsi="Arial"/>
        </w:rPr>
        <w:t xml:space="preserve"> - Tudini</w:t>
      </w:r>
    </w:p>
    <w:p w14:paraId="6ACF05EE" w14:textId="72752803" w:rsidR="00E10C7D" w:rsidRDefault="00FF37AE" w:rsidP="00E10C7D">
      <w:pPr>
        <w:pStyle w:val="Paragrafoelenco"/>
        <w:numPr>
          <w:ilvl w:val="0"/>
          <w:numId w:val="5"/>
        </w:numPr>
        <w:tabs>
          <w:tab w:val="num" w:pos="284"/>
          <w:tab w:val="left" w:pos="5387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1E05E7" w:rsidRPr="00E10C7D">
        <w:rPr>
          <w:rFonts w:ascii="Arial" w:hAnsi="Arial"/>
        </w:rPr>
        <w:t xml:space="preserve">^B </w:t>
      </w:r>
      <w:proofErr w:type="spellStart"/>
      <w:r>
        <w:rPr>
          <w:rFonts w:ascii="Arial" w:hAnsi="Arial"/>
        </w:rPr>
        <w:t>Iatesta</w:t>
      </w:r>
      <w:proofErr w:type="spellEnd"/>
      <w:r>
        <w:rPr>
          <w:rFonts w:ascii="Arial" w:hAnsi="Arial"/>
        </w:rPr>
        <w:t xml:space="preserve"> Annarita</w:t>
      </w:r>
      <w:r w:rsidR="00E10C7D">
        <w:rPr>
          <w:rFonts w:ascii="Arial" w:hAnsi="Arial"/>
        </w:rPr>
        <w:t xml:space="preserve"> – </w:t>
      </w:r>
      <w:proofErr w:type="spellStart"/>
      <w:r w:rsidR="00E10C7D">
        <w:rPr>
          <w:rFonts w:ascii="Arial" w:hAnsi="Arial"/>
        </w:rPr>
        <w:t>Fiadino</w:t>
      </w:r>
      <w:proofErr w:type="spellEnd"/>
      <w:r w:rsidR="00E10C7D">
        <w:rPr>
          <w:rFonts w:ascii="Arial" w:hAnsi="Arial"/>
        </w:rPr>
        <w:t xml:space="preserve"> - </w:t>
      </w:r>
      <w:r>
        <w:rPr>
          <w:rFonts w:ascii="Arial" w:hAnsi="Arial"/>
        </w:rPr>
        <w:t>Aristide</w:t>
      </w:r>
    </w:p>
    <w:p w14:paraId="104D26A0" w14:textId="14E55F97" w:rsidR="001E05E7" w:rsidRPr="00E10C7D" w:rsidRDefault="001E05E7" w:rsidP="00E10C7D">
      <w:pPr>
        <w:pStyle w:val="Paragrafoelenco"/>
        <w:numPr>
          <w:ilvl w:val="0"/>
          <w:numId w:val="5"/>
        </w:numPr>
        <w:tabs>
          <w:tab w:val="num" w:pos="284"/>
          <w:tab w:val="left" w:pos="5387"/>
        </w:tabs>
        <w:spacing w:line="276" w:lineRule="auto"/>
        <w:jc w:val="both"/>
        <w:rPr>
          <w:rFonts w:ascii="Arial" w:hAnsi="Arial"/>
        </w:rPr>
      </w:pPr>
      <w:r w:rsidRPr="00E10C7D">
        <w:rPr>
          <w:rFonts w:ascii="Arial" w:hAnsi="Arial"/>
        </w:rPr>
        <w:t>3^</w:t>
      </w:r>
      <w:r w:rsidR="00E10C7D">
        <w:rPr>
          <w:rFonts w:ascii="Arial" w:hAnsi="Arial"/>
        </w:rPr>
        <w:t xml:space="preserve">C Cedola – Viggiani </w:t>
      </w:r>
      <w:r w:rsidRPr="00E10C7D">
        <w:rPr>
          <w:rFonts w:ascii="Arial" w:hAnsi="Arial"/>
        </w:rPr>
        <w:t xml:space="preserve"> </w:t>
      </w:r>
    </w:p>
    <w:p w14:paraId="0CA96AB1" w14:textId="77777777" w:rsidR="001E05E7" w:rsidRDefault="001E05E7" w:rsidP="001E05E7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Sostituzioni docenti accompagnatori: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268"/>
        <w:gridCol w:w="2268"/>
        <w:gridCol w:w="2268"/>
      </w:tblGrid>
      <w:tr w:rsidR="00E10C7D" w14:paraId="1BE80CB8" w14:textId="73FE4575" w:rsidTr="002E4115">
        <w:trPr>
          <w:trHeight w:val="3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CD02" w14:textId="77777777" w:rsidR="00E10C7D" w:rsidRDefault="00E10C7D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B538" w14:textId="015FAA62" w:rsidR="00E10C7D" w:rsidRDefault="00E10C7D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CIOFFI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21F" w14:textId="3E39E0FA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IATESTA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26F" w14:textId="6014CAEC" w:rsidR="00E10C7D" w:rsidRDefault="00E10C7D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CEDOLA</w:t>
            </w:r>
          </w:p>
        </w:tc>
      </w:tr>
      <w:tr w:rsidR="00E10C7D" w14:paraId="612D4DB9" w14:textId="42EDB31F" w:rsidTr="002E4115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C827" w14:textId="460F32E2" w:rsidR="00E10C7D" w:rsidRDefault="00E10C7D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1^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61BA" w14:textId="25FB3E95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////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40F" w14:textId="54101D37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Manna in 1^B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D69" w14:textId="3CA79B97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Caso in 2^B</w:t>
            </w:r>
          </w:p>
        </w:tc>
      </w:tr>
      <w:tr w:rsidR="00E10C7D" w14:paraId="503308F2" w14:textId="1EC0F41F" w:rsidTr="002E4115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9364" w14:textId="7284C836" w:rsidR="00E10C7D" w:rsidRDefault="00E10C7D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2^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2D5C" w14:textId="2138AAC2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////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B6A" w14:textId="4E621166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////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DF8" w14:textId="222AA406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Angelis in 2^B</w:t>
            </w:r>
          </w:p>
        </w:tc>
      </w:tr>
      <w:tr w:rsidR="00E10C7D" w14:paraId="42F3D62D" w14:textId="2BBED297" w:rsidTr="002E4115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048E" w14:textId="3B31A398" w:rsidR="00E10C7D" w:rsidRDefault="00E10C7D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3^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90DA" w14:textId="3C1D704D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Manna in 1^A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DC4" w14:textId="05E644A4" w:rsidR="00E10C7D" w:rsidRDefault="00E10C7D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////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91F" w14:textId="5437ACDB" w:rsidR="00E10C7D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Lembo in 1^B</w:t>
            </w:r>
          </w:p>
        </w:tc>
      </w:tr>
      <w:tr w:rsidR="00FF37AE" w14:paraId="1A0C43DE" w14:textId="77777777" w:rsidTr="002E4115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9B0" w14:textId="4EB46D61" w:rsidR="00FF37AE" w:rsidRDefault="00FF37AE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4^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EB3" w14:textId="1370018B" w:rsidR="00FF37AE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////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2DF" w14:textId="2C98F721" w:rsidR="00FF37AE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////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78B" w14:textId="3DC44F45" w:rsidR="00FF37AE" w:rsidRDefault="00863D7A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/////</w:t>
            </w:r>
          </w:p>
        </w:tc>
      </w:tr>
    </w:tbl>
    <w:p w14:paraId="1F6C65A0" w14:textId="77777777" w:rsidR="001E05E7" w:rsidRDefault="001E05E7" w:rsidP="001E05E7">
      <w:pPr>
        <w:tabs>
          <w:tab w:val="left" w:pos="540"/>
          <w:tab w:val="left" w:pos="504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1C836678" w14:textId="2D365A52" w:rsidR="001E05E7" w:rsidRDefault="001E05E7" w:rsidP="001E05E7">
      <w:pPr>
        <w:tabs>
          <w:tab w:val="left" w:pos="540"/>
          <w:tab w:val="left" w:pos="504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Alla fine del</w:t>
      </w:r>
      <w:r w:rsidR="00FF37AE">
        <w:rPr>
          <w:rFonts w:ascii="Arial" w:hAnsi="Arial"/>
        </w:rPr>
        <w:t>lo spettacolo</w:t>
      </w:r>
      <w:r>
        <w:rPr>
          <w:rFonts w:ascii="Arial" w:hAnsi="Arial"/>
        </w:rPr>
        <w:t xml:space="preserve"> gli alunni rientreranno </w:t>
      </w:r>
      <w:r w:rsidR="00CF0D21">
        <w:rPr>
          <w:rFonts w:ascii="Arial" w:hAnsi="Arial"/>
        </w:rPr>
        <w:t>a scuola per proseguire l’attività didattica</w:t>
      </w:r>
      <w:r>
        <w:rPr>
          <w:rFonts w:ascii="Arial" w:hAnsi="Arial"/>
        </w:rPr>
        <w:t>.</w:t>
      </w:r>
    </w:p>
    <w:p w14:paraId="77FEDE09" w14:textId="073E6190" w:rsidR="001E05E7" w:rsidRDefault="001E05E7" w:rsidP="001E05E7">
      <w:pPr>
        <w:tabs>
          <w:tab w:val="left" w:pos="540"/>
          <w:tab w:val="left" w:pos="5040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I docenti coordinatori provvederanno</w:t>
      </w:r>
      <w:r w:rsidR="00E10C7D">
        <w:rPr>
          <w:rFonts w:ascii="Arial" w:hAnsi="Arial"/>
        </w:rPr>
        <w:t xml:space="preserve"> ad informare le famiglie con</w:t>
      </w:r>
      <w:r>
        <w:rPr>
          <w:rFonts w:ascii="Arial" w:hAnsi="Arial"/>
        </w:rPr>
        <w:t xml:space="preserve"> un avviso sul diario </w:t>
      </w:r>
      <w:r w:rsidR="0027583B">
        <w:rPr>
          <w:rFonts w:ascii="Arial" w:hAnsi="Arial"/>
        </w:rPr>
        <w:t>e</w:t>
      </w:r>
      <w:r w:rsidR="00E10C7D">
        <w:rPr>
          <w:rFonts w:ascii="Arial" w:hAnsi="Arial"/>
        </w:rPr>
        <w:t xml:space="preserve"> sul registro elettronico</w:t>
      </w:r>
      <w:r>
        <w:rPr>
          <w:rFonts w:ascii="Arial" w:hAnsi="Arial"/>
        </w:rPr>
        <w:t>.</w:t>
      </w:r>
    </w:p>
    <w:p w14:paraId="0798F450" w14:textId="2DD5BDC4" w:rsidR="001E05E7" w:rsidRDefault="001E05E7" w:rsidP="001E05E7">
      <w:pPr>
        <w:tabs>
          <w:tab w:val="left" w:pos="540"/>
          <w:tab w:val="left" w:pos="504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Arial" w:hAnsi="Arial"/>
        </w:rPr>
        <w:t>Le firme sul registro elettronico vanno apposte senza variazioni rispetto all'orario vigente e annotando la partecipazione degli al</w:t>
      </w:r>
      <w:r w:rsidR="0027583B">
        <w:rPr>
          <w:rFonts w:ascii="Arial" w:hAnsi="Arial"/>
        </w:rPr>
        <w:t>lievi</w:t>
      </w:r>
      <w:r>
        <w:rPr>
          <w:rFonts w:ascii="Arial" w:hAnsi="Arial"/>
        </w:rPr>
        <w:t xml:space="preserve"> all'iniziativa in oggetto</w:t>
      </w:r>
      <w:r>
        <w:rPr>
          <w:sz w:val="24"/>
          <w:szCs w:val="24"/>
        </w:rPr>
        <w:t>.</w:t>
      </w:r>
    </w:p>
    <w:p w14:paraId="5658CC1B" w14:textId="77777777" w:rsidR="00604333" w:rsidRPr="00604333" w:rsidRDefault="00604333" w:rsidP="0060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3"/>
        <w:gridCol w:w="1745"/>
        <w:gridCol w:w="3210"/>
      </w:tblGrid>
      <w:tr w:rsidR="00CD416E" w14:paraId="346FE49F" w14:textId="77777777" w:rsidTr="00CD416E">
        <w:trPr>
          <w:jc w:val="right"/>
        </w:trPr>
        <w:tc>
          <w:tcPr>
            <w:tcW w:w="4673" w:type="dxa"/>
            <w:shd w:val="clear" w:color="auto" w:fill="auto"/>
          </w:tcPr>
          <w:p w14:paraId="4DEEF19D" w14:textId="2AD12B67" w:rsidR="00CD416E" w:rsidRPr="001D02E9" w:rsidRDefault="00CD416E" w:rsidP="00863D7A">
            <w:pPr>
              <w:spacing w:line="360" w:lineRule="auto"/>
              <w:jc w:val="both"/>
              <w:rPr>
                <w:rFonts w:ascii="Arial" w:hAnsi="Arial"/>
                <w:b/>
                <w:bCs/>
                <w:iCs/>
              </w:rPr>
            </w:pPr>
            <w:r w:rsidRPr="001630D6">
              <w:rPr>
                <w:rFonts w:ascii="Arial" w:hAnsi="Arial"/>
              </w:rPr>
              <w:t>Lucera</w:t>
            </w:r>
            <w:r w:rsidR="00BA70A5">
              <w:rPr>
                <w:rFonts w:ascii="Arial" w:hAnsi="Arial"/>
              </w:rPr>
              <w:t xml:space="preserve">, </w:t>
            </w:r>
            <w:r w:rsidR="00863D7A">
              <w:rPr>
                <w:rFonts w:ascii="Arial" w:hAnsi="Arial"/>
              </w:rPr>
              <w:t>12/02/2025</w:t>
            </w:r>
          </w:p>
        </w:tc>
        <w:tc>
          <w:tcPr>
            <w:tcW w:w="1745" w:type="dxa"/>
            <w:shd w:val="clear" w:color="auto" w:fill="auto"/>
          </w:tcPr>
          <w:p w14:paraId="62B80194" w14:textId="2F1D8C8F" w:rsidR="00CD416E" w:rsidRPr="001D02E9" w:rsidRDefault="00CD416E" w:rsidP="009E26F3">
            <w:pPr>
              <w:spacing w:line="276" w:lineRule="auto"/>
              <w:jc w:val="right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3210" w:type="dxa"/>
            <w:shd w:val="clear" w:color="auto" w:fill="auto"/>
          </w:tcPr>
          <w:p w14:paraId="48217A09" w14:textId="77777777" w:rsidR="00CD416E" w:rsidRPr="00286BD1" w:rsidRDefault="00CD416E" w:rsidP="00CD416E">
            <w:pPr>
              <w:spacing w:line="276" w:lineRule="auto"/>
              <w:jc w:val="center"/>
              <w:rPr>
                <w:rFonts w:ascii="Arial" w:hAnsi="Arial"/>
                <w:i/>
                <w:iCs/>
              </w:rPr>
            </w:pPr>
            <w:r w:rsidRPr="00286BD1">
              <w:rPr>
                <w:rFonts w:ascii="Arial" w:hAnsi="Arial"/>
                <w:iCs/>
              </w:rPr>
              <w:t xml:space="preserve">F.to il Dirigente Scolastico         </w:t>
            </w:r>
            <w:r w:rsidRPr="00286BD1">
              <w:rPr>
                <w:rFonts w:ascii="Arial" w:hAnsi="Arial"/>
                <w:b/>
                <w:bCs/>
                <w:iCs/>
              </w:rPr>
              <w:t xml:space="preserve">Pasquale </w:t>
            </w:r>
            <w:proofErr w:type="spellStart"/>
            <w:r w:rsidRPr="00286BD1">
              <w:rPr>
                <w:rFonts w:ascii="Arial" w:eastAsia="Arial" w:hAnsi="Arial" w:cs="Arial"/>
                <w:b/>
                <w:bCs/>
                <w:iCs/>
              </w:rPr>
              <w:t>Trivisonne</w:t>
            </w:r>
            <w:proofErr w:type="spellEnd"/>
          </w:p>
          <w:p w14:paraId="47537AFE" w14:textId="77777777" w:rsidR="00CD416E" w:rsidRPr="001D02E9" w:rsidRDefault="00CD416E" w:rsidP="009E26F3">
            <w:pPr>
              <w:spacing w:line="276" w:lineRule="auto"/>
              <w:jc w:val="both"/>
              <w:rPr>
                <w:rFonts w:ascii="Arial" w:eastAsia="Times New Roman" w:hAnsi="Arial"/>
                <w:sz w:val="16"/>
                <w:szCs w:val="16"/>
              </w:rPr>
            </w:pPr>
            <w:r w:rsidRPr="00CD416E">
              <w:rPr>
                <w:rFonts w:ascii="Arial" w:eastAsia="Times New Roman" w:hAnsi="Arial"/>
                <w:sz w:val="16"/>
                <w:szCs w:val="16"/>
              </w:rPr>
              <w:t xml:space="preserve">        (Firma autografa sostituita a mezzo           stampa, ai sensi dell’art</w:t>
            </w:r>
            <w:r w:rsidRPr="001D02E9">
              <w:rPr>
                <w:rFonts w:ascii="Arial" w:eastAsia="Times New Roman" w:hAnsi="Arial"/>
                <w:sz w:val="16"/>
                <w:szCs w:val="16"/>
              </w:rPr>
              <w:t>.</w:t>
            </w:r>
            <w:proofErr w:type="gramStart"/>
            <w:r w:rsidRPr="001D02E9">
              <w:rPr>
                <w:rFonts w:ascii="Arial" w:eastAsia="Times New Roman" w:hAnsi="Arial"/>
                <w:sz w:val="16"/>
                <w:szCs w:val="16"/>
              </w:rPr>
              <w:t>3,comma</w:t>
            </w:r>
            <w:proofErr w:type="gramEnd"/>
            <w:r w:rsidRPr="001D02E9">
              <w:rPr>
                <w:rFonts w:ascii="Arial" w:eastAsia="Times New Roman" w:hAnsi="Arial"/>
                <w:sz w:val="16"/>
                <w:szCs w:val="16"/>
              </w:rPr>
              <w:t xml:space="preserve"> 2, del  </w:t>
            </w:r>
            <w:proofErr w:type="spellStart"/>
            <w:r w:rsidRPr="001D02E9">
              <w:rPr>
                <w:rFonts w:ascii="Arial" w:eastAsia="Times New Roman" w:hAnsi="Arial"/>
                <w:sz w:val="16"/>
                <w:szCs w:val="16"/>
              </w:rPr>
              <w:t>D.Lgs</w:t>
            </w:r>
            <w:proofErr w:type="spellEnd"/>
            <w:r w:rsidRPr="001D02E9">
              <w:rPr>
                <w:rFonts w:ascii="Arial" w:eastAsia="Times New Roman" w:hAnsi="Arial"/>
                <w:sz w:val="16"/>
                <w:szCs w:val="16"/>
              </w:rPr>
              <w:t xml:space="preserve"> n. 39/93) </w:t>
            </w:r>
          </w:p>
          <w:p w14:paraId="68A2464D" w14:textId="77777777" w:rsidR="00CD416E" w:rsidRPr="001D02E9" w:rsidRDefault="00CD416E" w:rsidP="009E26F3">
            <w:pPr>
              <w:spacing w:line="276" w:lineRule="auto"/>
              <w:rPr>
                <w:rFonts w:ascii="Arial" w:hAnsi="Arial"/>
                <w:b/>
                <w:bCs/>
                <w:iCs/>
              </w:rPr>
            </w:pPr>
          </w:p>
        </w:tc>
      </w:tr>
    </w:tbl>
    <w:p w14:paraId="5F069EF5" w14:textId="77777777" w:rsidR="001E05E7" w:rsidRPr="007E7312" w:rsidRDefault="001E05E7" w:rsidP="00CD416E">
      <w:pPr>
        <w:tabs>
          <w:tab w:val="left" w:pos="3030"/>
        </w:tabs>
        <w:rPr>
          <w:rFonts w:ascii="Arial" w:hAnsi="Arial" w:cs="Arial"/>
        </w:rPr>
      </w:pPr>
    </w:p>
    <w:sectPr w:rsidR="001E05E7" w:rsidRPr="007E7312" w:rsidSect="00CC36CD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3776" w14:textId="77777777" w:rsidR="00163061" w:rsidRDefault="00163061" w:rsidP="00FF2445">
      <w:pPr>
        <w:spacing w:after="0" w:line="240" w:lineRule="auto"/>
      </w:pPr>
      <w:r>
        <w:separator/>
      </w:r>
    </w:p>
  </w:endnote>
  <w:endnote w:type="continuationSeparator" w:id="0">
    <w:p w14:paraId="43B1451F" w14:textId="77777777" w:rsidR="00163061" w:rsidRDefault="00163061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F58B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5AE391C8" wp14:editId="675C9885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02CBB" w14:textId="77777777" w:rsidR="00163061" w:rsidRDefault="00163061" w:rsidP="00FF2445">
      <w:pPr>
        <w:spacing w:after="0" w:line="240" w:lineRule="auto"/>
      </w:pPr>
      <w:r>
        <w:separator/>
      </w:r>
    </w:p>
  </w:footnote>
  <w:footnote w:type="continuationSeparator" w:id="0">
    <w:p w14:paraId="008DDEEA" w14:textId="77777777" w:rsidR="00163061" w:rsidRDefault="00163061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7A1F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44CFE0B0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2A586882" wp14:editId="1CAE0431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673C"/>
    <w:multiLevelType w:val="hybridMultilevel"/>
    <w:tmpl w:val="FBEC2B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07B3F"/>
    <w:multiLevelType w:val="hybridMultilevel"/>
    <w:tmpl w:val="4398720A"/>
    <w:lvl w:ilvl="0" w:tplc="20DC0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631"/>
    <w:multiLevelType w:val="hybridMultilevel"/>
    <w:tmpl w:val="41F24D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41CB"/>
    <w:multiLevelType w:val="hybridMultilevel"/>
    <w:tmpl w:val="088425E8"/>
    <w:lvl w:ilvl="0" w:tplc="3DAE8D3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8749118">
    <w:abstractNumId w:val="4"/>
  </w:num>
  <w:num w:numId="2" w16cid:durableId="361443404">
    <w:abstractNumId w:val="3"/>
  </w:num>
  <w:num w:numId="3" w16cid:durableId="1678269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955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32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A"/>
    <w:rsid w:val="000000E6"/>
    <w:rsid w:val="00056114"/>
    <w:rsid w:val="00087E54"/>
    <w:rsid w:val="000C0D3E"/>
    <w:rsid w:val="00137BB5"/>
    <w:rsid w:val="00163061"/>
    <w:rsid w:val="00186D88"/>
    <w:rsid w:val="00187F5D"/>
    <w:rsid w:val="001E05E7"/>
    <w:rsid w:val="00213379"/>
    <w:rsid w:val="00255150"/>
    <w:rsid w:val="0027583B"/>
    <w:rsid w:val="00286BD1"/>
    <w:rsid w:val="002954F7"/>
    <w:rsid w:val="002C457A"/>
    <w:rsid w:val="002C6A3C"/>
    <w:rsid w:val="002E6EF1"/>
    <w:rsid w:val="00312BDA"/>
    <w:rsid w:val="00334816"/>
    <w:rsid w:val="00362BD0"/>
    <w:rsid w:val="0039234D"/>
    <w:rsid w:val="003E098C"/>
    <w:rsid w:val="003E395E"/>
    <w:rsid w:val="003E59F7"/>
    <w:rsid w:val="003F12EC"/>
    <w:rsid w:val="003F2854"/>
    <w:rsid w:val="0042549E"/>
    <w:rsid w:val="00431C82"/>
    <w:rsid w:val="0043528F"/>
    <w:rsid w:val="00436B4D"/>
    <w:rsid w:val="00492F27"/>
    <w:rsid w:val="00495240"/>
    <w:rsid w:val="004A7E78"/>
    <w:rsid w:val="004E3838"/>
    <w:rsid w:val="004F19A2"/>
    <w:rsid w:val="00511196"/>
    <w:rsid w:val="00532FFB"/>
    <w:rsid w:val="005A2C65"/>
    <w:rsid w:val="00604333"/>
    <w:rsid w:val="00610400"/>
    <w:rsid w:val="00663E83"/>
    <w:rsid w:val="006822A3"/>
    <w:rsid w:val="006A2E7D"/>
    <w:rsid w:val="006A6549"/>
    <w:rsid w:val="006C741D"/>
    <w:rsid w:val="006E0060"/>
    <w:rsid w:val="007011AF"/>
    <w:rsid w:val="007046B4"/>
    <w:rsid w:val="00714EF9"/>
    <w:rsid w:val="007A6F15"/>
    <w:rsid w:val="007D1931"/>
    <w:rsid w:val="007E7312"/>
    <w:rsid w:val="008138CB"/>
    <w:rsid w:val="00863D7A"/>
    <w:rsid w:val="00867258"/>
    <w:rsid w:val="0087168F"/>
    <w:rsid w:val="008B1334"/>
    <w:rsid w:val="008D6F36"/>
    <w:rsid w:val="008D7454"/>
    <w:rsid w:val="008E4422"/>
    <w:rsid w:val="0097232F"/>
    <w:rsid w:val="00976958"/>
    <w:rsid w:val="009960C6"/>
    <w:rsid w:val="009B1DB0"/>
    <w:rsid w:val="009C29E0"/>
    <w:rsid w:val="00A113B9"/>
    <w:rsid w:val="00A17617"/>
    <w:rsid w:val="00A302EB"/>
    <w:rsid w:val="00A4428B"/>
    <w:rsid w:val="00AB2073"/>
    <w:rsid w:val="00AB6443"/>
    <w:rsid w:val="00AF6A2C"/>
    <w:rsid w:val="00B2182B"/>
    <w:rsid w:val="00B222CA"/>
    <w:rsid w:val="00B406FB"/>
    <w:rsid w:val="00B53662"/>
    <w:rsid w:val="00B53DEA"/>
    <w:rsid w:val="00B6469D"/>
    <w:rsid w:val="00B70B3B"/>
    <w:rsid w:val="00B77A3E"/>
    <w:rsid w:val="00BA32AC"/>
    <w:rsid w:val="00BA70A5"/>
    <w:rsid w:val="00BB59E1"/>
    <w:rsid w:val="00BC52E6"/>
    <w:rsid w:val="00C90972"/>
    <w:rsid w:val="00C95964"/>
    <w:rsid w:val="00CB1D7D"/>
    <w:rsid w:val="00CC36CD"/>
    <w:rsid w:val="00CD1F16"/>
    <w:rsid w:val="00CD416E"/>
    <w:rsid w:val="00CE2AD6"/>
    <w:rsid w:val="00CF0D21"/>
    <w:rsid w:val="00D21876"/>
    <w:rsid w:val="00D31062"/>
    <w:rsid w:val="00D53650"/>
    <w:rsid w:val="00D72F48"/>
    <w:rsid w:val="00D839E3"/>
    <w:rsid w:val="00D840DB"/>
    <w:rsid w:val="00DA102D"/>
    <w:rsid w:val="00DA1277"/>
    <w:rsid w:val="00DB1E58"/>
    <w:rsid w:val="00DF0294"/>
    <w:rsid w:val="00E10C7D"/>
    <w:rsid w:val="00E132E3"/>
    <w:rsid w:val="00E30DB6"/>
    <w:rsid w:val="00E3730D"/>
    <w:rsid w:val="00E6101D"/>
    <w:rsid w:val="00E6594D"/>
    <w:rsid w:val="00E6734F"/>
    <w:rsid w:val="00E77E62"/>
    <w:rsid w:val="00E939EB"/>
    <w:rsid w:val="00EB20C8"/>
    <w:rsid w:val="00EC0B14"/>
    <w:rsid w:val="00EC1BF4"/>
    <w:rsid w:val="00EC6A8B"/>
    <w:rsid w:val="00EE0BCD"/>
    <w:rsid w:val="00EF6588"/>
    <w:rsid w:val="00F16FE2"/>
    <w:rsid w:val="00F476D9"/>
    <w:rsid w:val="00F62507"/>
    <w:rsid w:val="00F92017"/>
    <w:rsid w:val="00FA36D3"/>
    <w:rsid w:val="00FA6FB3"/>
    <w:rsid w:val="00FB4AAE"/>
    <w:rsid w:val="00FC09D8"/>
    <w:rsid w:val="00FF2445"/>
    <w:rsid w:val="00FF37AE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9212"/>
  <w15:chartTrackingRefBased/>
  <w15:docId w15:val="{0427980D-A3A9-42A6-AA2F-85508D8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paragraph" w:styleId="Paragrafoelenco">
    <w:name w:val="List Paragraph"/>
    <w:basedOn w:val="Normale"/>
    <w:uiPriority w:val="34"/>
    <w:qFormat/>
    <w:rsid w:val="00CB1D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2549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default-style">
    <w:name w:val="default-style"/>
    <w:basedOn w:val="Normale"/>
    <w:uiPriority w:val="99"/>
    <w:semiHidden/>
    <w:rsid w:val="0042549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2549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A2E7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A2E7D"/>
    <w:pPr>
      <w:spacing w:after="0" w:line="240" w:lineRule="auto"/>
    </w:pPr>
    <w:rPr>
      <w:rFonts w:eastAsiaTheme="minorEastAsia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302EB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lucadetroia@inwind.it</dc:creator>
  <cp:keywords/>
  <dc:description/>
  <cp:lastModifiedBy>FGIC842006 - I.C. BOZZINI - FASANI</cp:lastModifiedBy>
  <cp:revision>2</cp:revision>
  <cp:lastPrinted>2023-03-20T10:30:00Z</cp:lastPrinted>
  <dcterms:created xsi:type="dcterms:W3CDTF">2025-02-12T16:44:00Z</dcterms:created>
  <dcterms:modified xsi:type="dcterms:W3CDTF">2025-02-12T16:44:00Z</dcterms:modified>
</cp:coreProperties>
</file>